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23" w:rsidRDefault="00C9581D" w:rsidP="000F2CBF">
      <w:pPr>
        <w:pStyle w:val="Tekstzonderopmaak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OVEREENKOMST INKOOP / INNAME AKKERBOUWPRODUCTEN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591398">
      <w:pPr>
        <w:pStyle w:val="Tekstzonderopmaak"/>
        <w:rPr>
          <w:rFonts w:ascii="Arial" w:hAnsi="Arial"/>
          <w:sz w:val="22"/>
        </w:rPr>
      </w:pPr>
      <w:r>
        <w:rPr>
          <w:rFonts w:ascii="Arial" w:hAnsi="Arial"/>
          <w:sz w:val="22"/>
        </w:rPr>
        <w:t>Naam teler:</w:t>
      </w:r>
      <w:r>
        <w:rPr>
          <w:rFonts w:ascii="Arial" w:hAnsi="Arial"/>
          <w:sz w:val="22"/>
        </w:rPr>
        <w:tab/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591398">
      <w:pPr>
        <w:pStyle w:val="Tekstzonderopmaak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591398">
      <w:pPr>
        <w:pStyle w:val="Tekstzonderopmaak"/>
        <w:rPr>
          <w:rFonts w:ascii="Arial" w:hAnsi="Arial"/>
          <w:sz w:val="22"/>
        </w:rPr>
      </w:pPr>
      <w:r>
        <w:rPr>
          <w:rFonts w:ascii="Arial" w:hAnsi="Arial"/>
          <w:sz w:val="22"/>
        </w:rPr>
        <w:t>Woonplaats:</w:t>
      </w:r>
      <w:r>
        <w:rPr>
          <w:rFonts w:ascii="Arial" w:hAnsi="Arial"/>
          <w:sz w:val="22"/>
        </w:rPr>
        <w:tab/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rPr>
          <w:rFonts w:ascii="Arial" w:hAnsi="Arial"/>
          <w:sz w:val="22"/>
        </w:rPr>
      </w:pPr>
      <w:r>
        <w:rPr>
          <w:rFonts w:ascii="Arial" w:hAnsi="Arial"/>
          <w:sz w:val="22"/>
        </w:rPr>
        <w:t>==========================================================================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rPr>
          <w:rFonts w:ascii="Arial" w:hAnsi="Arial"/>
          <w:sz w:val="22"/>
        </w:rPr>
      </w:pPr>
      <w:r>
        <w:rPr>
          <w:rFonts w:ascii="Arial" w:hAnsi="Arial"/>
          <w:sz w:val="22"/>
        </w:rPr>
        <w:t>In deze overeenkomst zijn eisen en voorwaarden vermeld voor levering van</w:t>
      </w:r>
      <w:r w:rsidR="00656135">
        <w:rPr>
          <w:rFonts w:ascii="Arial" w:hAnsi="Arial"/>
          <w:sz w:val="22"/>
        </w:rPr>
        <w:t xml:space="preserve"> </w:t>
      </w:r>
      <w:r w:rsidR="00C9581D">
        <w:rPr>
          <w:rFonts w:ascii="Arial" w:hAnsi="Arial"/>
          <w:sz w:val="22"/>
        </w:rPr>
        <w:t>akkerbouw / grasland</w:t>
      </w:r>
      <w:r w:rsidR="00656135">
        <w:rPr>
          <w:rFonts w:ascii="Arial" w:hAnsi="Arial"/>
          <w:sz w:val="22"/>
        </w:rPr>
        <w:t>producten</w:t>
      </w:r>
      <w:r>
        <w:rPr>
          <w:rFonts w:ascii="Arial" w:hAnsi="Arial"/>
          <w:sz w:val="22"/>
        </w:rPr>
        <w:t>, die bestemd zijn voor gebruik als diervoeder of voor gebruik in de diervoederindustrie.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REGISTRATIE: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  <w:r>
        <w:rPr>
          <w:rFonts w:ascii="Arial" w:hAnsi="Arial"/>
          <w:sz w:val="22"/>
        </w:rPr>
        <w:t>Teeltgegevens dienen per perceel geregistreerd te worden op een formulier; dit geldt voor:</w:t>
      </w:r>
    </w:p>
    <w:p w:rsidR="00991223" w:rsidRDefault="00991223">
      <w:pPr>
        <w:pStyle w:val="Tekstzonderopmaak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Aanvoer van organische mest, compost e.d.</w:t>
      </w:r>
    </w:p>
    <w:p w:rsidR="00991223" w:rsidRDefault="00991223">
      <w:pPr>
        <w:pStyle w:val="Tekstzonderopmaak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Aanvoer van kunstmest</w:t>
      </w:r>
    </w:p>
    <w:p w:rsidR="00991223" w:rsidRDefault="00991223">
      <w:pPr>
        <w:pStyle w:val="Tekstzonderopmaak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Toepassen van gewasbeschermings- en bestrijdingsmiddelen</w:t>
      </w:r>
    </w:p>
    <w:p w:rsidR="00991223" w:rsidRDefault="00991223">
      <w:pPr>
        <w:pStyle w:val="Tekstzonderopmaak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Oogst en opslag van producten</w:t>
      </w:r>
    </w:p>
    <w:p w:rsidR="00991223" w:rsidRDefault="00991223">
      <w:pPr>
        <w:pStyle w:val="Tekstzonderopmaak"/>
        <w:pBdr>
          <w:bottom w:val="double" w:sz="6" w:space="1" w:color="auto"/>
        </w:pBdr>
        <w:rPr>
          <w:rFonts w:ascii="Arial" w:hAnsi="Arial"/>
          <w:sz w:val="22"/>
        </w:rPr>
      </w:pP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VOORWAARDEN WAARAAN VOLDAAN MOET WORDEN: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TEELT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Keuze uitgangsmateriaal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Bij graanteelt bij voorkeur gebruik maken van 100% ontsmet zaaizaad (ter voorkoming van en de aanwezigheid van schimmels)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Perceel 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 perceelhistorie is van onbesproken aard</w:t>
      </w:r>
    </w:p>
    <w:p w:rsidR="00991223" w:rsidRDefault="00991223">
      <w:pPr>
        <w:pStyle w:val="Tekstzonderopmaak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Bij twijfel m.b.t. de perceelhistorie de grond analyseren door een gecertificeerd laboratorium op het gebied van grond</w:t>
      </w:r>
      <w:r w:rsidR="00AE16FB">
        <w:rPr>
          <w:rFonts w:ascii="Arial" w:hAnsi="Arial"/>
          <w:sz w:val="22"/>
        </w:rPr>
        <w:t>onderzoek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Gebruik gewasbeschermingsmiddelen/graanontsmettingsmiddelen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991223" w:rsidRDefault="00991223">
      <w:pPr>
        <w:pStyle w:val="Tekstzonderopmaak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Uitsluitend gebruik van wettelijk geregistreerde middelen, met een toelating voor het betreffende gewas</w:t>
      </w:r>
    </w:p>
    <w:p w:rsidR="00991223" w:rsidRDefault="00991223">
      <w:pPr>
        <w:pStyle w:val="Tekstzonderopmaak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 middelen toepassen volgens het wettelijk gebruiksvoorschrift en de gebruiksaanwijzing op de verpakking</w:t>
      </w:r>
    </w:p>
    <w:p w:rsidR="00991223" w:rsidRDefault="00991223">
      <w:pPr>
        <w:pStyle w:val="Tekstzonderopmaak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Bijhouden van een administratie van gebruikte middelen (ook na oogst), zoals opgenome</w:t>
      </w:r>
      <w:r w:rsidR="00AE16FB">
        <w:rPr>
          <w:rFonts w:ascii="Arial" w:hAnsi="Arial"/>
          <w:sz w:val="22"/>
        </w:rPr>
        <w:t>n in de eigen administratie</w:t>
      </w:r>
    </w:p>
    <w:p w:rsidR="00991223" w:rsidRDefault="00991223">
      <w:pPr>
        <w:pStyle w:val="Tekstzonderopmaak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Gebruik maken van een goedafgestelde en goedwerkende en goedgekeurde spuit</w:t>
      </w:r>
    </w:p>
    <w:p w:rsidR="00991223" w:rsidRDefault="00991223">
      <w:pPr>
        <w:pStyle w:val="Tekstzonderopmaak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 persoon, die het spuiten uitvoert, dient in bezit te zijn van de benodigde spuitlicentie</w:t>
      </w:r>
    </w:p>
    <w:p w:rsidR="00991223" w:rsidRDefault="00991223">
      <w:pPr>
        <w:pStyle w:val="Tekstzonderopmaak"/>
        <w:rPr>
          <w:rFonts w:ascii="Arial" w:hAnsi="Arial"/>
          <w:sz w:val="22"/>
        </w:rPr>
      </w:pPr>
    </w:p>
    <w:p w:rsidR="00D9444E" w:rsidRPr="003547A0" w:rsidRDefault="0072165B" w:rsidP="00D9444E">
      <w:pPr>
        <w:pStyle w:val="Tekstzonderopmaak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Schimmels</w:t>
      </w:r>
    </w:p>
    <w:p w:rsidR="00D9444E" w:rsidRPr="003547A0" w:rsidRDefault="00D9444E" w:rsidP="00D9444E">
      <w:pPr>
        <w:pStyle w:val="Tekstzonderopmaak"/>
        <w:rPr>
          <w:rFonts w:ascii="Arial" w:hAnsi="Arial" w:cs="Arial"/>
          <w:sz w:val="22"/>
          <w:szCs w:val="22"/>
        </w:rPr>
      </w:pPr>
    </w:p>
    <w:p w:rsidR="00053DE7" w:rsidRDefault="00D9444E" w:rsidP="00D976B8">
      <w:pPr>
        <w:pStyle w:val="Tekstzonderopmaa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Bij de aanwezigheid van schimmels de afnemer/dienstverlener op de hoogte brengen</w:t>
      </w:r>
    </w:p>
    <w:p w:rsidR="0072165B" w:rsidRPr="003547A0" w:rsidRDefault="0042665B" w:rsidP="0072165B">
      <w:pPr>
        <w:pStyle w:val="Tekstzonderopmaa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Indien het product </w:t>
      </w:r>
      <w:proofErr w:type="spellStart"/>
      <w:r>
        <w:rPr>
          <w:rFonts w:ascii="Arial" w:hAnsi="Arial" w:cs="Arial"/>
          <w:sz w:val="22"/>
          <w:szCs w:val="22"/>
        </w:rPr>
        <w:t>endo</w:t>
      </w:r>
      <w:r w:rsidR="0072165B">
        <w:rPr>
          <w:rFonts w:ascii="Arial" w:hAnsi="Arial" w:cs="Arial"/>
          <w:sz w:val="22"/>
          <w:szCs w:val="22"/>
        </w:rPr>
        <w:t>fyten</w:t>
      </w:r>
      <w:proofErr w:type="spellEnd"/>
      <w:r w:rsidR="0072165B">
        <w:rPr>
          <w:rFonts w:ascii="Arial" w:hAnsi="Arial" w:cs="Arial"/>
          <w:sz w:val="22"/>
          <w:szCs w:val="22"/>
        </w:rPr>
        <w:t xml:space="preserve"> (o.a. </w:t>
      </w:r>
      <w:proofErr w:type="spellStart"/>
      <w:r w:rsidR="0072165B" w:rsidRPr="003547A0">
        <w:rPr>
          <w:rFonts w:ascii="Arial" w:hAnsi="Arial" w:cs="Arial"/>
          <w:sz w:val="22"/>
          <w:szCs w:val="22"/>
        </w:rPr>
        <w:t>Acremonium</w:t>
      </w:r>
      <w:proofErr w:type="spellEnd"/>
      <w:r w:rsidR="0072165B" w:rsidRPr="003547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165B" w:rsidRPr="003547A0">
        <w:rPr>
          <w:rFonts w:ascii="Arial" w:hAnsi="Arial" w:cs="Arial"/>
          <w:sz w:val="22"/>
          <w:szCs w:val="22"/>
        </w:rPr>
        <w:t>spp</w:t>
      </w:r>
      <w:proofErr w:type="spellEnd"/>
      <w:r w:rsidR="0072165B" w:rsidRPr="003547A0">
        <w:rPr>
          <w:rFonts w:ascii="Arial" w:hAnsi="Arial" w:cs="Arial"/>
          <w:sz w:val="22"/>
          <w:szCs w:val="22"/>
        </w:rPr>
        <w:t>.</w:t>
      </w:r>
      <w:r w:rsidR="0072165B">
        <w:rPr>
          <w:rFonts w:ascii="Arial" w:hAnsi="Arial" w:cs="Arial"/>
          <w:sz w:val="22"/>
          <w:szCs w:val="22"/>
        </w:rPr>
        <w:t>) kan bevatten, dient dit gemeld te worden aan de afnemer</w:t>
      </w:r>
    </w:p>
    <w:p w:rsidR="00D976B8" w:rsidRDefault="00D976B8" w:rsidP="00D976B8">
      <w:pPr>
        <w:pStyle w:val="Tekstzonderopmaak"/>
        <w:rPr>
          <w:rFonts w:ascii="Arial" w:hAnsi="Arial" w:cs="Arial"/>
          <w:sz w:val="22"/>
          <w:szCs w:val="22"/>
        </w:rPr>
      </w:pPr>
    </w:p>
    <w:p w:rsidR="00D976B8" w:rsidRPr="001A4241" w:rsidRDefault="00D976B8" w:rsidP="00D976B8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1A4241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1A4241">
        <w:rPr>
          <w:rFonts w:ascii="Arial" w:hAnsi="Arial" w:cs="Arial"/>
          <w:b/>
          <w:sz w:val="22"/>
          <w:szCs w:val="22"/>
        </w:rPr>
        <w:t>Ongewenste stoffen</w:t>
      </w:r>
    </w:p>
    <w:p w:rsidR="00991223" w:rsidRPr="001A4241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1A4241" w:rsidRDefault="00991223">
      <w:pPr>
        <w:pStyle w:val="Tekstzonderopmaa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A4241">
        <w:rPr>
          <w:rFonts w:ascii="Arial" w:hAnsi="Arial" w:cs="Arial"/>
          <w:sz w:val="22"/>
          <w:szCs w:val="22"/>
        </w:rPr>
        <w:t xml:space="preserve">Bij vaststellen van contaminatie met onkruiden en onkruidzaden, </w:t>
      </w:r>
      <w:proofErr w:type="spellStart"/>
      <w:r w:rsidR="00DA11E0" w:rsidRPr="001A4241">
        <w:rPr>
          <w:rFonts w:ascii="Arial" w:hAnsi="Arial" w:cs="Arial"/>
          <w:sz w:val="22"/>
          <w:szCs w:val="22"/>
        </w:rPr>
        <w:t>Senecio</w:t>
      </w:r>
      <w:proofErr w:type="spellEnd"/>
      <w:r w:rsidR="00DA11E0" w:rsidRPr="001A42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16FB" w:rsidRPr="001A4241">
        <w:rPr>
          <w:rFonts w:ascii="Arial" w:hAnsi="Arial" w:cs="Arial"/>
          <w:iCs/>
          <w:sz w:val="22"/>
          <w:szCs w:val="22"/>
        </w:rPr>
        <w:t>Jacobaea</w:t>
      </w:r>
      <w:proofErr w:type="spellEnd"/>
      <w:r w:rsidR="00AE16FB" w:rsidRPr="001A4241">
        <w:rPr>
          <w:rFonts w:ascii="Arial" w:hAnsi="Arial" w:cs="Arial"/>
          <w:iCs/>
          <w:sz w:val="22"/>
          <w:szCs w:val="22"/>
        </w:rPr>
        <w:t xml:space="preserve"> </w:t>
      </w:r>
      <w:r w:rsidR="00431A0D" w:rsidRPr="001A4241">
        <w:rPr>
          <w:rFonts w:ascii="Arial" w:hAnsi="Arial" w:cs="Arial"/>
          <w:iCs/>
          <w:sz w:val="22"/>
          <w:szCs w:val="22"/>
        </w:rPr>
        <w:t>(St. Jacobskruiskruid)</w:t>
      </w:r>
      <w:r w:rsidR="006F7E6C" w:rsidRPr="001A424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6F7E6C" w:rsidRPr="001A4241">
        <w:rPr>
          <w:rFonts w:ascii="Arial" w:hAnsi="Arial" w:cs="Arial"/>
          <w:iCs/>
          <w:sz w:val="22"/>
          <w:szCs w:val="22"/>
        </w:rPr>
        <w:t>Colchicum</w:t>
      </w:r>
      <w:proofErr w:type="spellEnd"/>
      <w:r w:rsidR="006F7E6C" w:rsidRPr="001A4241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F7E6C" w:rsidRPr="001A4241">
        <w:rPr>
          <w:rFonts w:ascii="Arial" w:hAnsi="Arial" w:cs="Arial"/>
          <w:iCs/>
          <w:sz w:val="22"/>
          <w:szCs w:val="22"/>
        </w:rPr>
        <w:t>autumnale</w:t>
      </w:r>
      <w:proofErr w:type="spellEnd"/>
      <w:r w:rsidR="006F7E6C" w:rsidRPr="001A4241">
        <w:rPr>
          <w:rFonts w:ascii="Arial" w:hAnsi="Arial" w:cs="Arial"/>
          <w:iCs/>
          <w:sz w:val="22"/>
          <w:szCs w:val="22"/>
        </w:rPr>
        <w:t xml:space="preserve"> (Herfsttijloos)</w:t>
      </w:r>
      <w:r w:rsidR="005F5B28" w:rsidRPr="001A4241">
        <w:rPr>
          <w:rFonts w:ascii="Arial" w:hAnsi="Arial" w:cs="Arial"/>
          <w:iCs/>
          <w:sz w:val="22"/>
          <w:szCs w:val="22"/>
        </w:rPr>
        <w:t>, en andere onkruiden uit de bijlage bij het Warenwetsbesluit Kruidenpreparaten,</w:t>
      </w:r>
      <w:r w:rsidRPr="001A4241">
        <w:rPr>
          <w:rFonts w:ascii="Arial" w:hAnsi="Arial" w:cs="Arial"/>
          <w:sz w:val="22"/>
          <w:szCs w:val="22"/>
        </w:rPr>
        <w:t xml:space="preserve"> dit melden bij de afneme</w:t>
      </w:r>
      <w:r w:rsidR="00C9581D" w:rsidRPr="001A4241">
        <w:rPr>
          <w:rFonts w:ascii="Arial" w:hAnsi="Arial" w:cs="Arial"/>
          <w:sz w:val="22"/>
          <w:szCs w:val="22"/>
        </w:rPr>
        <w:t>r</w:t>
      </w:r>
    </w:p>
    <w:p w:rsidR="00991223" w:rsidRPr="001A4241" w:rsidRDefault="00991223" w:rsidP="001A4241">
      <w:pPr>
        <w:pStyle w:val="Tekstzonderopmaak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A4241">
        <w:rPr>
          <w:rFonts w:ascii="Arial" w:hAnsi="Arial" w:cs="Arial"/>
          <w:sz w:val="22"/>
          <w:szCs w:val="22"/>
        </w:rPr>
        <w:t>Het product mag geen verboden</w:t>
      </w:r>
      <w:r w:rsidR="003E209A" w:rsidRPr="001A4241">
        <w:rPr>
          <w:rFonts w:ascii="Arial" w:hAnsi="Arial" w:cs="Arial"/>
          <w:sz w:val="22"/>
          <w:szCs w:val="22"/>
        </w:rPr>
        <w:t xml:space="preserve"> producten bevatten; zie </w:t>
      </w:r>
      <w:r w:rsidR="00D570CE" w:rsidRPr="001A4241">
        <w:rPr>
          <w:rFonts w:ascii="Arial" w:hAnsi="Arial" w:cs="Arial"/>
          <w:sz w:val="22"/>
          <w:szCs w:val="22"/>
        </w:rPr>
        <w:t xml:space="preserve">GMP+ </w:t>
      </w:r>
      <w:r w:rsidR="001A4241" w:rsidRPr="001A4241">
        <w:rPr>
          <w:rFonts w:ascii="Arial" w:hAnsi="Arial" w:cs="Arial"/>
          <w:sz w:val="22"/>
          <w:szCs w:val="22"/>
        </w:rPr>
        <w:t>TS1.4 - Verboden Producten en Brandstoffen</w:t>
      </w:r>
      <w:r w:rsidR="00D570CE" w:rsidRPr="001A4241">
        <w:rPr>
          <w:rFonts w:ascii="Arial" w:hAnsi="Arial" w:cs="Arial"/>
          <w:sz w:val="22"/>
          <w:szCs w:val="22"/>
        </w:rPr>
        <w:t xml:space="preserve"> </w:t>
      </w:r>
      <w:r w:rsidR="00AD3615" w:rsidRPr="001A4241">
        <w:rPr>
          <w:rFonts w:ascii="Arial" w:hAnsi="Arial" w:cs="Arial"/>
          <w:sz w:val="22"/>
          <w:szCs w:val="22"/>
        </w:rPr>
        <w:t>(</w:t>
      </w:r>
      <w:r w:rsidR="001A4241" w:rsidRPr="001A4241">
        <w:rPr>
          <w:rFonts w:ascii="Arial" w:hAnsi="Arial" w:cs="Arial"/>
          <w:color w:val="0000FF"/>
          <w:sz w:val="22"/>
          <w:szCs w:val="22"/>
          <w:u w:val="single"/>
        </w:rPr>
        <w:t>https://gmpplus.org/media/kmlpdxnn/ts-1-4-nl-20220101.pdf)</w:t>
      </w:r>
    </w:p>
    <w:p w:rsidR="00991223" w:rsidRPr="001A4241" w:rsidRDefault="00991223">
      <w:pPr>
        <w:pStyle w:val="Tekstzonderopmaak"/>
        <w:rPr>
          <w:rFonts w:ascii="Arial" w:hAnsi="Arial" w:cs="Arial"/>
          <w:color w:val="0070C0"/>
          <w:sz w:val="22"/>
          <w:szCs w:val="22"/>
        </w:rPr>
      </w:pPr>
    </w:p>
    <w:p w:rsidR="00991223" w:rsidRPr="001A4241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1A4241">
        <w:rPr>
          <w:rFonts w:ascii="Arial" w:hAnsi="Arial" w:cs="Arial"/>
          <w:b/>
          <w:sz w:val="22"/>
          <w:szCs w:val="22"/>
        </w:rPr>
        <w:t>GGO</w:t>
      </w:r>
    </w:p>
    <w:p w:rsidR="00991223" w:rsidRPr="001A4241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1A4241" w:rsidRDefault="00991223">
      <w:pPr>
        <w:pStyle w:val="Tekstzonderopmaa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A4241">
        <w:rPr>
          <w:rFonts w:ascii="Arial" w:hAnsi="Arial" w:cs="Arial"/>
          <w:sz w:val="22"/>
          <w:szCs w:val="22"/>
        </w:rPr>
        <w:t>Teelt van GGO rassen alleen toegestaan indien deze voldoen aan de wettelijke voorschriften</w:t>
      </w:r>
    </w:p>
    <w:p w:rsidR="00991223" w:rsidRPr="001A4241" w:rsidRDefault="00991223">
      <w:pPr>
        <w:pStyle w:val="Tekstzonderopmaak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A4241">
        <w:rPr>
          <w:rFonts w:ascii="Arial" w:hAnsi="Arial" w:cs="Arial"/>
          <w:sz w:val="22"/>
          <w:szCs w:val="22"/>
        </w:rPr>
        <w:t>Het gebruik van GGO rassen afstemmen met de afnemer/dienstverlener</w:t>
      </w:r>
    </w:p>
    <w:p w:rsidR="00991223" w:rsidRPr="001A4241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1A4241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1A4241">
        <w:rPr>
          <w:rFonts w:ascii="Arial" w:hAnsi="Arial" w:cs="Arial"/>
          <w:b/>
          <w:sz w:val="22"/>
          <w:szCs w:val="22"/>
        </w:rPr>
        <w:t>OOGST EN OPSLAG</w:t>
      </w:r>
    </w:p>
    <w:p w:rsidR="00991223" w:rsidRPr="001A4241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</w:p>
    <w:p w:rsidR="00991223" w:rsidRPr="001A4241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1A4241">
        <w:rPr>
          <w:rFonts w:ascii="Arial" w:hAnsi="Arial" w:cs="Arial"/>
          <w:b/>
          <w:sz w:val="22"/>
          <w:szCs w:val="22"/>
        </w:rPr>
        <w:t>Opslag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Default="00991223">
      <w:pPr>
        <w:pStyle w:val="Tekstzonderopmaak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Het geoogste product dient hygiënisch opgeslagen te worden in schone en droge ruimten. Dit om microbiologische besmetting en broei te voorkomen</w:t>
      </w:r>
    </w:p>
    <w:p w:rsidR="002E560D" w:rsidRPr="003547A0" w:rsidRDefault="002E560D" w:rsidP="002E560D">
      <w:pPr>
        <w:pStyle w:val="Tekstzonderopmaak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Tijdens het oogsten en inschuren dient beschadiging van het product en de insleep van vreemde bestanddelen (zoals o.a. glas, steentjes, machineonderdelen door slijtage, GGO) voorkomen te worden</w:t>
      </w:r>
    </w:p>
    <w:p w:rsidR="0012612F" w:rsidRDefault="0012612F" w:rsidP="0012612F">
      <w:pPr>
        <w:pStyle w:val="Tekstzonderopmaak"/>
        <w:rPr>
          <w:rFonts w:ascii="Arial" w:hAnsi="Arial" w:cs="Arial"/>
          <w:sz w:val="22"/>
          <w:szCs w:val="22"/>
        </w:rPr>
      </w:pPr>
    </w:p>
    <w:p w:rsidR="0012612F" w:rsidRPr="0012612F" w:rsidRDefault="0012612F" w:rsidP="0012612F">
      <w:pPr>
        <w:pStyle w:val="Tekstzonderopmaak"/>
        <w:rPr>
          <w:rFonts w:ascii="Arial" w:hAnsi="Arial" w:cs="Arial"/>
          <w:b/>
          <w:sz w:val="22"/>
          <w:szCs w:val="22"/>
        </w:rPr>
      </w:pPr>
      <w:r w:rsidRPr="0012612F">
        <w:rPr>
          <w:rFonts w:ascii="Arial" w:hAnsi="Arial" w:cs="Arial"/>
          <w:b/>
          <w:sz w:val="22"/>
          <w:szCs w:val="22"/>
        </w:rPr>
        <w:t>Monstername</w:t>
      </w:r>
    </w:p>
    <w:p w:rsidR="0012612F" w:rsidRPr="003547A0" w:rsidRDefault="0012612F" w:rsidP="0012612F">
      <w:pPr>
        <w:pStyle w:val="Tekstzonderopmaak"/>
        <w:rPr>
          <w:rFonts w:ascii="Arial" w:hAnsi="Arial" w:cs="Arial"/>
          <w:sz w:val="22"/>
          <w:szCs w:val="22"/>
        </w:rPr>
      </w:pPr>
    </w:p>
    <w:p w:rsidR="00476FDA" w:rsidRPr="0063735E" w:rsidRDefault="00991223" w:rsidP="0063735E">
      <w:pPr>
        <w:pStyle w:val="Tekstzonderopmaak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3735E">
        <w:rPr>
          <w:rFonts w:ascii="Arial" w:hAnsi="Arial" w:cs="Arial"/>
          <w:sz w:val="22"/>
          <w:szCs w:val="22"/>
        </w:rPr>
        <w:t>Van het geoogste product dient een monster genomen te worden</w:t>
      </w:r>
      <w:r w:rsidR="00476FDA" w:rsidRPr="0063735E">
        <w:rPr>
          <w:rFonts w:ascii="Arial" w:hAnsi="Arial" w:cs="Arial"/>
          <w:sz w:val="22"/>
          <w:szCs w:val="22"/>
        </w:rPr>
        <w:t xml:space="preserve">; bij het nemen van een monster dienen de richtlijnen opgevolgd te worden van  GMP+ </w:t>
      </w:r>
      <w:r w:rsidR="0063735E" w:rsidRPr="0063735E">
        <w:rPr>
          <w:rFonts w:ascii="Arial" w:hAnsi="Arial" w:cs="Arial"/>
          <w:sz w:val="22"/>
          <w:szCs w:val="22"/>
        </w:rPr>
        <w:t xml:space="preserve">TS 1.6 </w:t>
      </w:r>
      <w:r w:rsidR="0063735E">
        <w:rPr>
          <w:rFonts w:ascii="Arial" w:hAnsi="Arial" w:cs="Arial"/>
          <w:sz w:val="22"/>
          <w:szCs w:val="22"/>
        </w:rPr>
        <w:t>–</w:t>
      </w:r>
      <w:r w:rsidR="0063735E" w:rsidRPr="0063735E">
        <w:rPr>
          <w:rFonts w:ascii="Arial" w:hAnsi="Arial" w:cs="Arial"/>
          <w:sz w:val="22"/>
          <w:szCs w:val="22"/>
        </w:rPr>
        <w:t xml:space="preserve"> Monstername</w:t>
      </w:r>
      <w:r w:rsidR="0063735E">
        <w:rPr>
          <w:rFonts w:ascii="Arial" w:hAnsi="Arial" w:cs="Arial"/>
          <w:sz w:val="22"/>
          <w:szCs w:val="22"/>
        </w:rPr>
        <w:t xml:space="preserve"> (</w:t>
      </w:r>
      <w:r w:rsidR="0063735E" w:rsidRPr="0063735E">
        <w:rPr>
          <w:rFonts w:ascii="Arial" w:hAnsi="Arial" w:cs="Arial"/>
          <w:color w:val="0070C0"/>
          <w:sz w:val="22"/>
          <w:szCs w:val="22"/>
          <w:u w:val="single"/>
        </w:rPr>
        <w:t>https://gmpplus.org/media/1uhbhgrr/ts-1-6-nl-20240101.pdf</w:t>
      </w:r>
    </w:p>
    <w:p w:rsidR="00991223" w:rsidRPr="0063735E" w:rsidRDefault="00476FDA">
      <w:pPr>
        <w:pStyle w:val="Tekstzonderopmaak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3735E">
        <w:rPr>
          <w:rFonts w:ascii="Arial" w:hAnsi="Arial" w:cs="Arial"/>
          <w:sz w:val="22"/>
          <w:szCs w:val="22"/>
        </w:rPr>
        <w:t>Het monster dient bewaard te worden voor een periode van minimaal  6 maanden; het monster dien</w:t>
      </w:r>
      <w:r w:rsidR="005A287C" w:rsidRPr="0063735E">
        <w:rPr>
          <w:rFonts w:ascii="Arial" w:hAnsi="Arial" w:cs="Arial"/>
          <w:sz w:val="22"/>
          <w:szCs w:val="22"/>
        </w:rPr>
        <w:t>t</w:t>
      </w:r>
      <w:r w:rsidRPr="0063735E">
        <w:rPr>
          <w:rFonts w:ascii="Arial" w:hAnsi="Arial" w:cs="Arial"/>
          <w:sz w:val="22"/>
          <w:szCs w:val="22"/>
        </w:rPr>
        <w:t xml:space="preserve"> op verzoek aan de koper verstrekt worden</w:t>
      </w:r>
    </w:p>
    <w:p w:rsidR="00476FDA" w:rsidRPr="0063735E" w:rsidRDefault="00476FDA">
      <w:pPr>
        <w:pStyle w:val="Tekstzonderopmaak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3735E">
        <w:rPr>
          <w:rFonts w:ascii="Arial" w:hAnsi="Arial" w:cs="Arial"/>
          <w:sz w:val="22"/>
          <w:szCs w:val="22"/>
        </w:rPr>
        <w:t>Desgewenst kunt u een kopie krijgen van dit protocol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3547A0">
        <w:rPr>
          <w:rFonts w:ascii="Arial" w:hAnsi="Arial" w:cs="Arial"/>
          <w:b/>
          <w:sz w:val="22"/>
          <w:szCs w:val="22"/>
        </w:rPr>
        <w:t>Drogen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 xml:space="preserve">Indien de producten worden gedroogd dient men, om contaminatie met toxische componenten door direct contact met verbrandingsgassen, onvolledige verbranding en verontreinigde brandstoffen te voorkomen (o.a. dioxine, </w:t>
      </w:r>
      <w:proofErr w:type="spellStart"/>
      <w:r w:rsidRPr="003547A0">
        <w:rPr>
          <w:rFonts w:ascii="Arial" w:hAnsi="Arial" w:cs="Arial"/>
          <w:sz w:val="22"/>
          <w:szCs w:val="22"/>
        </w:rPr>
        <w:t>paks</w:t>
      </w:r>
      <w:proofErr w:type="spellEnd"/>
      <w:r w:rsidRPr="003547A0">
        <w:rPr>
          <w:rFonts w:ascii="Arial" w:hAnsi="Arial" w:cs="Arial"/>
          <w:sz w:val="22"/>
          <w:szCs w:val="22"/>
        </w:rPr>
        <w:t>), de volgende voorzorgen te nemen:</w:t>
      </w:r>
    </w:p>
    <w:p w:rsidR="00991223" w:rsidRPr="003547A0" w:rsidRDefault="00991223">
      <w:pPr>
        <w:pStyle w:val="Tekstzonderopmaak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Specificatie van de kwaliteit van de brandstoffen, alsmede de afspraken met de leveranciers hierover, gebaseerd op een risicobeoordeling; uitgangspunt is dat uitsluitend minerale brandstoffen (gas, steenkool, aardolie) worden gebruikt die volgens de specificatie van de leveranciers geschikt zijn voor het drogen van voedingsmiddelen</w:t>
      </w:r>
    </w:p>
    <w:p w:rsidR="00991223" w:rsidRPr="003547A0" w:rsidRDefault="00991223">
      <w:pPr>
        <w:pStyle w:val="Tekstzonderopmaak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Specificatie van de beheersmaatregelen ter voorkoming van verontreiniging van de brandstoffen tijdens de opslag en het transport</w:t>
      </w:r>
    </w:p>
    <w:p w:rsidR="00991223" w:rsidRPr="003547A0" w:rsidRDefault="00991223">
      <w:pPr>
        <w:pStyle w:val="Tekstzonderopmaak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Specificatie van de controle op de kwaliteit van de brandstoffen</w:t>
      </w:r>
    </w:p>
    <w:p w:rsidR="00991223" w:rsidRPr="003547A0" w:rsidRDefault="00991223">
      <w:pPr>
        <w:pStyle w:val="Tekstzonderopmaak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Specificatie van de instelling van de brander- en drogerinstallatie ter voorkoming van de vorming van ongewenste stoffen</w:t>
      </w:r>
    </w:p>
    <w:p w:rsidR="00AE6EE5" w:rsidRDefault="00AE6EE5">
      <w:pPr>
        <w:pStyle w:val="Tekstzonderopmaak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9444E" w:rsidRPr="003547A0" w:rsidRDefault="00D9444E" w:rsidP="00D9444E">
      <w:pPr>
        <w:pStyle w:val="Tekstzonderopmaak"/>
        <w:rPr>
          <w:rFonts w:ascii="Arial" w:hAnsi="Arial" w:cs="Arial"/>
          <w:b/>
          <w:sz w:val="22"/>
          <w:szCs w:val="22"/>
        </w:rPr>
      </w:pPr>
      <w:r w:rsidRPr="003547A0">
        <w:rPr>
          <w:rFonts w:ascii="Arial" w:hAnsi="Arial" w:cs="Arial"/>
          <w:b/>
          <w:sz w:val="22"/>
          <w:szCs w:val="22"/>
        </w:rPr>
        <w:t>VOGELS, HUISDIEREN, ONGEDIERTE</w:t>
      </w:r>
    </w:p>
    <w:p w:rsidR="00D9444E" w:rsidRPr="003547A0" w:rsidRDefault="00D9444E" w:rsidP="00D9444E">
      <w:pPr>
        <w:pStyle w:val="Tekstzonderopmaak"/>
        <w:rPr>
          <w:rFonts w:ascii="Arial" w:hAnsi="Arial" w:cs="Arial"/>
          <w:sz w:val="22"/>
          <w:szCs w:val="22"/>
        </w:rPr>
      </w:pPr>
    </w:p>
    <w:p w:rsidR="00D9444E" w:rsidRPr="003547A0" w:rsidRDefault="00D9444E" w:rsidP="00D9444E">
      <w:pPr>
        <w:pStyle w:val="Tekstzonderopmaak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Voorkomen dient te worden dat vogels en huisdieren en hun uitwerpselen in contact kunnen komen /nestelen met het (opgeslagen) product (o.a. deuren en ramen dicht, product afgedekt)</w:t>
      </w:r>
    </w:p>
    <w:p w:rsidR="00D9444E" w:rsidRPr="003547A0" w:rsidRDefault="00D9444E" w:rsidP="00D9444E">
      <w:pPr>
        <w:pStyle w:val="Tekstzonderopmaak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Ongedierte voorkomen via het spannen van gaas voor de in- en uitlaatluiken</w:t>
      </w:r>
    </w:p>
    <w:p w:rsidR="00D9444E" w:rsidRPr="003547A0" w:rsidRDefault="00D9444E" w:rsidP="00D9444E">
      <w:pPr>
        <w:pStyle w:val="Tekstzonderopmaak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De voorraad bestrijdingsmiddelen dient opgeslagen te worden in een afgesloten ruimte</w:t>
      </w:r>
    </w:p>
    <w:p w:rsidR="00D9444E" w:rsidRPr="003547A0" w:rsidRDefault="00D9444E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3547A0">
        <w:rPr>
          <w:rFonts w:ascii="Arial" w:hAnsi="Arial" w:cs="Arial"/>
          <w:b/>
          <w:sz w:val="22"/>
          <w:szCs w:val="22"/>
        </w:rPr>
        <w:t>TRANSPORT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3547A0">
        <w:rPr>
          <w:rFonts w:ascii="Arial" w:hAnsi="Arial" w:cs="Arial"/>
          <w:b/>
          <w:sz w:val="22"/>
          <w:szCs w:val="22"/>
        </w:rPr>
        <w:t>Transport door derden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Alle producten welke niet voldoen aan de voorwaarden uit de standaard voor de teelt van voedermiddelen voor de diervoedersector bij afleveren verwijderen</w:t>
      </w:r>
    </w:p>
    <w:p w:rsidR="00991223" w:rsidRPr="003547A0" w:rsidRDefault="00991223">
      <w:pPr>
        <w:pStyle w:val="Tekstzonderopmaak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Uitsluitend gebruik maken van schone, goed onderhouden apparatuur</w:t>
      </w:r>
    </w:p>
    <w:p w:rsidR="00991223" w:rsidRPr="003547A0" w:rsidRDefault="00991223">
      <w:pPr>
        <w:pStyle w:val="Tekstzonderopmaak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vrij van resten en geur van voorgaande ladingen</w:t>
      </w:r>
    </w:p>
    <w:p w:rsidR="00991223" w:rsidRPr="003547A0" w:rsidRDefault="00991223">
      <w:pPr>
        <w:pStyle w:val="Tekstzonderopmaak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vrij van resten van reinigings- en/of desinfectiemiddelen</w:t>
      </w:r>
    </w:p>
    <w:p w:rsidR="00991223" w:rsidRPr="003547A0" w:rsidRDefault="00991223">
      <w:pPr>
        <w:pStyle w:val="Tekstzonderopmaak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droog</w:t>
      </w:r>
    </w:p>
    <w:p w:rsidR="00991223" w:rsidRPr="003547A0" w:rsidRDefault="00991223">
      <w:pPr>
        <w:pStyle w:val="Tekstzonderopmaak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De teler is verantwoordelijk en ziet toe op verlading van de juiste partij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3547A0">
        <w:rPr>
          <w:rFonts w:ascii="Arial" w:hAnsi="Arial" w:cs="Arial"/>
          <w:b/>
          <w:sz w:val="22"/>
          <w:szCs w:val="22"/>
        </w:rPr>
        <w:t>Afleveren in eigen beheer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Na vervoer van:</w:t>
      </w:r>
    </w:p>
    <w:p w:rsidR="00991223" w:rsidRPr="003547A0" w:rsidRDefault="00991223">
      <w:pPr>
        <w:pStyle w:val="Tekstzonderopmaak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diervoedergrondstoffen: vegen</w:t>
      </w:r>
    </w:p>
    <w:p w:rsidR="00991223" w:rsidRPr="003547A0" w:rsidRDefault="00991223">
      <w:pPr>
        <w:pStyle w:val="Tekstzonderopmaak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grond/stenen: reinigen met water (hoge druk)</w:t>
      </w:r>
    </w:p>
    <w:p w:rsidR="00991223" w:rsidRPr="003547A0" w:rsidRDefault="00991223">
      <w:pPr>
        <w:pStyle w:val="Tekstzonderopmaak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kunstmest: reinigen met water</w:t>
      </w:r>
    </w:p>
    <w:p w:rsidR="00991223" w:rsidRPr="003547A0" w:rsidRDefault="00991223">
      <w:pPr>
        <w:pStyle w:val="Tekstzonderopmaak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droge stapelbare pluimvee- en paardenmest: reinigen met water + desinfecteren</w:t>
      </w:r>
    </w:p>
    <w:p w:rsidR="00991223" w:rsidRPr="003547A0" w:rsidRDefault="00991223">
      <w:pPr>
        <w:pStyle w:val="Tekstzonderopmaak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 xml:space="preserve">natte mest, drijfmest: reiniging, desinfectie en vrijgave na externe inspectie door een door het </w:t>
      </w:r>
      <w:r w:rsidR="00D23AEC">
        <w:rPr>
          <w:rFonts w:ascii="Arial" w:hAnsi="Arial" w:cs="Arial"/>
          <w:sz w:val="22"/>
          <w:szCs w:val="22"/>
        </w:rPr>
        <w:t xml:space="preserve">GMP+ International </w:t>
      </w:r>
      <w:r w:rsidRPr="003547A0">
        <w:rPr>
          <w:rFonts w:ascii="Arial" w:hAnsi="Arial" w:cs="Arial"/>
          <w:sz w:val="22"/>
          <w:szCs w:val="22"/>
        </w:rPr>
        <w:t>aangewezen inspectie instelling</w:t>
      </w:r>
    </w:p>
    <w:p w:rsidR="00991223" w:rsidRPr="003547A0" w:rsidRDefault="00991223">
      <w:pPr>
        <w:pStyle w:val="Tekstzonderopmaak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verpakte producten: vegen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3547A0">
        <w:rPr>
          <w:rFonts w:ascii="Arial" w:hAnsi="Arial" w:cs="Arial"/>
          <w:b/>
          <w:sz w:val="22"/>
          <w:szCs w:val="22"/>
        </w:rPr>
        <w:t>Afleveren door derden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 xml:space="preserve">De transporteur dient </w:t>
      </w:r>
      <w:r w:rsidR="0063735E">
        <w:rPr>
          <w:rFonts w:ascii="Arial" w:hAnsi="Arial" w:cs="Arial"/>
          <w:sz w:val="22"/>
          <w:szCs w:val="22"/>
        </w:rPr>
        <w:t xml:space="preserve">te beschikken </w:t>
      </w:r>
      <w:r w:rsidRPr="003547A0">
        <w:rPr>
          <w:rFonts w:ascii="Arial" w:hAnsi="Arial" w:cs="Arial"/>
          <w:sz w:val="22"/>
          <w:szCs w:val="22"/>
        </w:rPr>
        <w:t xml:space="preserve">over een </w:t>
      </w:r>
      <w:r w:rsidR="0063735E">
        <w:rPr>
          <w:rFonts w:ascii="Arial" w:hAnsi="Arial" w:cs="Arial"/>
          <w:sz w:val="22"/>
          <w:szCs w:val="22"/>
        </w:rPr>
        <w:t xml:space="preserve">certificaat voor </w:t>
      </w:r>
      <w:r w:rsidRPr="003547A0">
        <w:rPr>
          <w:rFonts w:ascii="Arial" w:hAnsi="Arial" w:cs="Arial"/>
          <w:sz w:val="22"/>
          <w:szCs w:val="22"/>
        </w:rPr>
        <w:t xml:space="preserve">GMP+ </w:t>
      </w:r>
      <w:r w:rsidR="0063735E">
        <w:rPr>
          <w:rFonts w:ascii="Arial" w:hAnsi="Arial" w:cs="Arial"/>
          <w:sz w:val="22"/>
          <w:szCs w:val="22"/>
        </w:rPr>
        <w:t>Feed Safety Assurance, Module 2020, met als scope “Wegtransport van diervoeders”, of over een gelijkwaardig certificaat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3547A0">
        <w:rPr>
          <w:rFonts w:ascii="Arial" w:hAnsi="Arial" w:cs="Arial"/>
          <w:b/>
          <w:sz w:val="22"/>
          <w:szCs w:val="22"/>
        </w:rPr>
        <w:t>LOONWERK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In de administratie dient opgenomen te worden welke werkzaamheden (activiteit + datum) de loonwerker uitvoert</w:t>
      </w:r>
    </w:p>
    <w:p w:rsidR="00991223" w:rsidRPr="003547A0" w:rsidRDefault="00991223">
      <w:pPr>
        <w:pStyle w:val="Tekstzonderopmaak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De teler is er verantwoordelijk voor dat dezelfde registraties bijgehouden worden van de werkzaamheden die uitgevoerd worden door de loonwerker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rPr>
          <w:rFonts w:ascii="Arial" w:hAnsi="Arial" w:cs="Arial"/>
          <w:b/>
          <w:sz w:val="22"/>
          <w:szCs w:val="22"/>
        </w:rPr>
      </w:pPr>
      <w:r w:rsidRPr="003547A0">
        <w:rPr>
          <w:rFonts w:ascii="Arial" w:hAnsi="Arial" w:cs="Arial"/>
          <w:b/>
          <w:sz w:val="22"/>
          <w:szCs w:val="22"/>
        </w:rPr>
        <w:t>CALAMITEITEN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p w:rsidR="00991223" w:rsidRPr="003547A0" w:rsidRDefault="00991223">
      <w:pPr>
        <w:pStyle w:val="Tekstzonderopmaak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Het bedrijf dient in ieder geval:</w:t>
      </w:r>
    </w:p>
    <w:p w:rsidR="00991223" w:rsidRPr="003547A0" w:rsidRDefault="00991223">
      <w:pPr>
        <w:pStyle w:val="Tekstzonderopmaak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bij brand, ongelukken of vondst (waarbij sprake kan zijn) van glas, olie, chemicaliën, of quarantaine organismen etc. corrigerende maatregelen te treffen</w:t>
      </w:r>
    </w:p>
    <w:p w:rsidR="00991223" w:rsidRPr="003547A0" w:rsidRDefault="00991223">
      <w:pPr>
        <w:pStyle w:val="Tekstzonderopmaak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voorkomende calamiteiten te registreren</w:t>
      </w:r>
    </w:p>
    <w:p w:rsidR="00991223" w:rsidRPr="003547A0" w:rsidRDefault="00991223">
      <w:pPr>
        <w:pStyle w:val="Tekstzonderopmaak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547A0">
        <w:rPr>
          <w:rFonts w:ascii="Arial" w:hAnsi="Arial" w:cs="Arial"/>
          <w:sz w:val="22"/>
          <w:szCs w:val="22"/>
        </w:rPr>
        <w:t>getroffen corrigerende maatregelen te registreren</w:t>
      </w:r>
    </w:p>
    <w:p w:rsidR="00991223" w:rsidRPr="003547A0" w:rsidRDefault="00991223">
      <w:pPr>
        <w:pStyle w:val="Tekstzonderopmaak"/>
        <w:rPr>
          <w:rFonts w:ascii="Arial" w:hAnsi="Arial" w:cs="Arial"/>
          <w:sz w:val="22"/>
          <w:szCs w:val="22"/>
        </w:rPr>
      </w:pPr>
    </w:p>
    <w:sectPr w:rsidR="00991223" w:rsidRPr="003547A0" w:rsidSect="00565D8D">
      <w:footerReference w:type="default" r:id="rId9"/>
      <w:pgSz w:w="11906" w:h="16838" w:code="9"/>
      <w:pgMar w:top="851" w:right="1151" w:bottom="851" w:left="11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E5" w:rsidRDefault="00AD1EE5">
      <w:r>
        <w:separator/>
      </w:r>
    </w:p>
  </w:endnote>
  <w:endnote w:type="continuationSeparator" w:id="0">
    <w:p w:rsidR="00AD1EE5" w:rsidRDefault="00AD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D" w:rsidRPr="00565D8D" w:rsidRDefault="00565D8D" w:rsidP="00553A82">
    <w:pPr>
      <w:pStyle w:val="Tekstzonderopmaa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/>
        <w:sz w:val="18"/>
        <w:szCs w:val="18"/>
      </w:rPr>
    </w:pPr>
    <w:r w:rsidRPr="00565D8D">
      <w:rPr>
        <w:rFonts w:ascii="Times New Roman" w:hAnsi="Times New Roman" w:cs="Times New Roman"/>
        <w:b/>
        <w:sz w:val="18"/>
        <w:szCs w:val="18"/>
      </w:rPr>
      <w:t>O</w:t>
    </w:r>
    <w:r w:rsidR="00C9581D">
      <w:rPr>
        <w:rFonts w:ascii="Times New Roman" w:hAnsi="Times New Roman" w:cs="Times New Roman"/>
        <w:b/>
        <w:sz w:val="18"/>
        <w:szCs w:val="18"/>
      </w:rPr>
      <w:t>VEREENKOMST INKOOP / INNAME AKKERBOUWPRODUCTEN</w:t>
    </w:r>
  </w:p>
  <w:p w:rsidR="00565D8D" w:rsidRPr="00565D8D" w:rsidRDefault="00565D8D" w:rsidP="00553A82">
    <w:pPr>
      <w:pStyle w:val="Tekstzonderopmaa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/>
        <w:sz w:val="18"/>
        <w:szCs w:val="18"/>
      </w:rPr>
    </w:pPr>
  </w:p>
  <w:p w:rsidR="00B27156" w:rsidRDefault="00565D8D" w:rsidP="00565D8D">
    <w:pPr>
      <w:pStyle w:val="Tekstzonderopmaa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inanummer"/>
        <w:rFonts w:ascii="Times New Roman" w:hAnsi="Times New Roman" w:cs="Times New Roman"/>
        <w:b/>
        <w:sz w:val="18"/>
        <w:szCs w:val="18"/>
      </w:rPr>
    </w:pPr>
    <w:r w:rsidRPr="00565D8D">
      <w:rPr>
        <w:rFonts w:ascii="Times New Roman" w:hAnsi="Times New Roman" w:cs="Times New Roman"/>
        <w:b/>
        <w:sz w:val="18"/>
        <w:szCs w:val="18"/>
      </w:rPr>
      <w:t>P</w:t>
    </w:r>
    <w:r w:rsidR="00B27156" w:rsidRPr="00565D8D">
      <w:rPr>
        <w:rFonts w:ascii="Times New Roman" w:hAnsi="Times New Roman" w:cs="Times New Roman"/>
        <w:b/>
        <w:sz w:val="18"/>
        <w:szCs w:val="18"/>
      </w:rPr>
      <w:t xml:space="preserve">agina </w:t>
    </w:r>
    <w:r w:rsidR="00B27156" w:rsidRPr="00565D8D">
      <w:rPr>
        <w:rStyle w:val="Paginanummer"/>
        <w:rFonts w:ascii="Times New Roman" w:hAnsi="Times New Roman" w:cs="Times New Roman"/>
        <w:b/>
        <w:sz w:val="18"/>
        <w:szCs w:val="18"/>
      </w:rPr>
      <w:fldChar w:fldCharType="begin"/>
    </w:r>
    <w:r w:rsidR="00B27156" w:rsidRPr="00565D8D">
      <w:rPr>
        <w:rStyle w:val="Paginanummer"/>
        <w:rFonts w:ascii="Times New Roman" w:hAnsi="Times New Roman" w:cs="Times New Roman"/>
        <w:b/>
        <w:sz w:val="18"/>
        <w:szCs w:val="18"/>
      </w:rPr>
      <w:instrText xml:space="preserve"> PAGE </w:instrText>
    </w:r>
    <w:r w:rsidR="00B27156" w:rsidRPr="00565D8D">
      <w:rPr>
        <w:rStyle w:val="Paginanummer"/>
        <w:rFonts w:ascii="Times New Roman" w:hAnsi="Times New Roman" w:cs="Times New Roman"/>
        <w:b/>
        <w:sz w:val="18"/>
        <w:szCs w:val="18"/>
      </w:rPr>
      <w:fldChar w:fldCharType="separate"/>
    </w:r>
    <w:r w:rsidR="0041236A">
      <w:rPr>
        <w:rStyle w:val="Paginanummer"/>
        <w:rFonts w:ascii="Times New Roman" w:hAnsi="Times New Roman" w:cs="Times New Roman"/>
        <w:b/>
        <w:noProof/>
        <w:sz w:val="18"/>
        <w:szCs w:val="18"/>
      </w:rPr>
      <w:t>2</w:t>
    </w:r>
    <w:r w:rsidR="00B27156" w:rsidRPr="00565D8D">
      <w:rPr>
        <w:rStyle w:val="Paginanummer"/>
        <w:rFonts w:ascii="Times New Roman" w:hAnsi="Times New Roman" w:cs="Times New Roman"/>
        <w:b/>
        <w:sz w:val="18"/>
        <w:szCs w:val="18"/>
      </w:rPr>
      <w:fldChar w:fldCharType="end"/>
    </w:r>
    <w:r w:rsidR="00B27156" w:rsidRPr="00565D8D">
      <w:rPr>
        <w:rStyle w:val="Paginanummer"/>
        <w:rFonts w:ascii="Times New Roman" w:hAnsi="Times New Roman" w:cs="Times New Roman"/>
        <w:b/>
        <w:sz w:val="18"/>
        <w:szCs w:val="18"/>
      </w:rPr>
      <w:t xml:space="preserve"> van </w:t>
    </w:r>
    <w:r w:rsidR="00B27156" w:rsidRPr="00565D8D">
      <w:rPr>
        <w:rStyle w:val="Paginanummer"/>
        <w:rFonts w:ascii="Times New Roman" w:hAnsi="Times New Roman" w:cs="Times New Roman"/>
        <w:b/>
        <w:sz w:val="18"/>
        <w:szCs w:val="18"/>
      </w:rPr>
      <w:fldChar w:fldCharType="begin"/>
    </w:r>
    <w:r w:rsidR="00B27156" w:rsidRPr="00565D8D">
      <w:rPr>
        <w:rStyle w:val="Paginanummer"/>
        <w:rFonts w:ascii="Times New Roman" w:hAnsi="Times New Roman" w:cs="Times New Roman"/>
        <w:b/>
        <w:sz w:val="18"/>
        <w:szCs w:val="18"/>
      </w:rPr>
      <w:instrText xml:space="preserve"> NUMPAGES </w:instrText>
    </w:r>
    <w:r w:rsidR="00B27156" w:rsidRPr="00565D8D">
      <w:rPr>
        <w:rStyle w:val="Paginanummer"/>
        <w:rFonts w:ascii="Times New Roman" w:hAnsi="Times New Roman" w:cs="Times New Roman"/>
        <w:b/>
        <w:sz w:val="18"/>
        <w:szCs w:val="18"/>
      </w:rPr>
      <w:fldChar w:fldCharType="separate"/>
    </w:r>
    <w:r w:rsidR="0041236A">
      <w:rPr>
        <w:rStyle w:val="Paginanummer"/>
        <w:rFonts w:ascii="Times New Roman" w:hAnsi="Times New Roman" w:cs="Times New Roman"/>
        <w:b/>
        <w:noProof/>
        <w:sz w:val="18"/>
        <w:szCs w:val="18"/>
      </w:rPr>
      <w:t>3</w:t>
    </w:r>
    <w:r w:rsidR="00B27156" w:rsidRPr="00565D8D">
      <w:rPr>
        <w:rStyle w:val="Paginanummer"/>
        <w:rFonts w:ascii="Times New Roman" w:hAnsi="Times New Roman" w:cs="Times New Roman"/>
        <w:b/>
        <w:sz w:val="18"/>
        <w:szCs w:val="18"/>
      </w:rPr>
      <w:fldChar w:fldCharType="end"/>
    </w:r>
    <w:r w:rsidRPr="00565D8D">
      <w:rPr>
        <w:rStyle w:val="Paginanummer"/>
        <w:rFonts w:ascii="Times New Roman" w:hAnsi="Times New Roman" w:cs="Times New Roman"/>
        <w:b/>
        <w:sz w:val="18"/>
        <w:szCs w:val="18"/>
      </w:rPr>
      <w:tab/>
    </w:r>
    <w:r w:rsidRPr="00565D8D">
      <w:rPr>
        <w:rStyle w:val="Paginanummer"/>
        <w:rFonts w:ascii="Times New Roman" w:hAnsi="Times New Roman" w:cs="Times New Roman"/>
        <w:b/>
        <w:sz w:val="18"/>
        <w:szCs w:val="18"/>
      </w:rPr>
      <w:tab/>
    </w:r>
    <w:r w:rsidRPr="00565D8D">
      <w:rPr>
        <w:rStyle w:val="Paginanummer"/>
        <w:rFonts w:ascii="Times New Roman" w:hAnsi="Times New Roman" w:cs="Times New Roman"/>
        <w:b/>
        <w:sz w:val="18"/>
        <w:szCs w:val="18"/>
      </w:rPr>
      <w:tab/>
    </w:r>
    <w:r w:rsidRPr="00565D8D">
      <w:rPr>
        <w:rStyle w:val="Paginanummer"/>
        <w:rFonts w:ascii="Times New Roman" w:hAnsi="Times New Roman" w:cs="Times New Roman"/>
        <w:b/>
        <w:sz w:val="18"/>
        <w:szCs w:val="18"/>
      </w:rPr>
      <w:tab/>
    </w:r>
    <w:r w:rsidRPr="00565D8D">
      <w:rPr>
        <w:rStyle w:val="Paginanummer"/>
        <w:rFonts w:ascii="Times New Roman" w:hAnsi="Times New Roman" w:cs="Times New Roman"/>
        <w:b/>
        <w:sz w:val="18"/>
        <w:szCs w:val="18"/>
      </w:rPr>
      <w:tab/>
    </w:r>
    <w:r w:rsidRPr="00565D8D">
      <w:rPr>
        <w:rStyle w:val="Paginanummer"/>
        <w:rFonts w:ascii="Times New Roman" w:hAnsi="Times New Roman" w:cs="Times New Roman"/>
        <w:b/>
        <w:sz w:val="18"/>
        <w:szCs w:val="18"/>
      </w:rPr>
      <w:tab/>
    </w:r>
    <w:r w:rsidRPr="00565D8D">
      <w:rPr>
        <w:rStyle w:val="Paginanummer"/>
        <w:rFonts w:ascii="Times New Roman" w:hAnsi="Times New Roman" w:cs="Times New Roman"/>
        <w:b/>
        <w:sz w:val="18"/>
        <w:szCs w:val="18"/>
      </w:rPr>
      <w:tab/>
    </w:r>
    <w:r w:rsidRPr="00565D8D">
      <w:rPr>
        <w:rStyle w:val="Paginanummer"/>
        <w:rFonts w:ascii="Times New Roman" w:hAnsi="Times New Roman" w:cs="Times New Roman"/>
        <w:b/>
        <w:sz w:val="18"/>
        <w:szCs w:val="18"/>
      </w:rPr>
      <w:tab/>
    </w:r>
    <w:r w:rsidR="00D976B8">
      <w:rPr>
        <w:rStyle w:val="Paginanummer"/>
        <w:rFonts w:ascii="Times New Roman" w:hAnsi="Times New Roman" w:cs="Times New Roman"/>
        <w:b/>
        <w:sz w:val="18"/>
        <w:szCs w:val="18"/>
      </w:rPr>
      <w:tab/>
    </w:r>
    <w:r w:rsidR="001A4241">
      <w:rPr>
        <w:rStyle w:val="Paginanummer"/>
        <w:rFonts w:ascii="Times New Roman" w:hAnsi="Times New Roman" w:cs="Times New Roman"/>
        <w:b/>
        <w:sz w:val="18"/>
        <w:szCs w:val="18"/>
      </w:rPr>
      <w:t>Versie: 16-04-2024</w:t>
    </w:r>
  </w:p>
  <w:p w:rsidR="00D976B8" w:rsidRDefault="00D976B8" w:rsidP="00565D8D">
    <w:pPr>
      <w:pStyle w:val="Tekstzonderopmaa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inanummer"/>
        <w:rFonts w:ascii="Times New Roman" w:hAnsi="Times New Roman" w:cs="Times New Roman"/>
        <w:b/>
        <w:sz w:val="18"/>
        <w:szCs w:val="18"/>
      </w:rPr>
    </w:pPr>
  </w:p>
  <w:p w:rsidR="00565D8D" w:rsidRPr="00DD3B23" w:rsidRDefault="00D976B8" w:rsidP="00DD3B23">
    <w:pPr>
      <w:pStyle w:val="Tekstzonderopmaa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/>
        <w:sz w:val="18"/>
        <w:szCs w:val="18"/>
      </w:rPr>
    </w:pPr>
    <w:r>
      <w:rPr>
        <w:rStyle w:val="Paginanummer"/>
        <w:rFonts w:ascii="Times New Roman" w:hAnsi="Times New Roman" w:cs="Times New Roman"/>
        <w:b/>
        <w:sz w:val="18"/>
        <w:szCs w:val="18"/>
      </w:rPr>
      <w:t>Handtekening teler:</w:t>
    </w:r>
    <w:r>
      <w:rPr>
        <w:rStyle w:val="Paginanummer"/>
        <w:rFonts w:ascii="Times New Roman" w:hAnsi="Times New Roman" w:cs="Times New Roman"/>
        <w:b/>
        <w:sz w:val="18"/>
        <w:szCs w:val="18"/>
      </w:rPr>
      <w:tab/>
    </w:r>
    <w:r>
      <w:rPr>
        <w:rStyle w:val="Paginanummer"/>
        <w:rFonts w:ascii="Times New Roman" w:hAnsi="Times New Roman" w:cs="Times New Roman"/>
        <w:b/>
        <w:sz w:val="18"/>
        <w:szCs w:val="18"/>
      </w:rPr>
      <w:tab/>
    </w:r>
    <w:r>
      <w:rPr>
        <w:rStyle w:val="Paginanummer"/>
        <w:rFonts w:ascii="Times New Roman" w:hAnsi="Times New Roman" w:cs="Times New Roman"/>
        <w:b/>
        <w:sz w:val="18"/>
        <w:szCs w:val="18"/>
      </w:rPr>
      <w:tab/>
    </w:r>
    <w:r>
      <w:rPr>
        <w:rStyle w:val="Paginanummer"/>
        <w:rFonts w:ascii="Times New Roman" w:hAnsi="Times New Roman" w:cs="Times New Roman"/>
        <w:b/>
        <w:sz w:val="18"/>
        <w:szCs w:val="18"/>
      </w:rPr>
      <w:tab/>
    </w:r>
    <w:r>
      <w:rPr>
        <w:rStyle w:val="Paginanummer"/>
        <w:rFonts w:ascii="Times New Roman" w:hAnsi="Times New Roman" w:cs="Times New Roman"/>
        <w:b/>
        <w:sz w:val="18"/>
        <w:szCs w:val="18"/>
      </w:rPr>
      <w:tab/>
    </w:r>
    <w:r>
      <w:rPr>
        <w:rStyle w:val="Paginanummer"/>
        <w:rFonts w:ascii="Times New Roman" w:hAnsi="Times New Roman" w:cs="Times New Roman"/>
        <w:b/>
        <w:sz w:val="18"/>
        <w:szCs w:val="18"/>
      </w:rPr>
      <w:tab/>
    </w:r>
    <w:r>
      <w:rPr>
        <w:rStyle w:val="Paginanummer"/>
        <w:rFonts w:ascii="Times New Roman" w:hAnsi="Times New Roman" w:cs="Times New Roman"/>
        <w:b/>
        <w:sz w:val="18"/>
        <w:szCs w:val="18"/>
      </w:rPr>
      <w:tab/>
    </w:r>
    <w:r>
      <w:rPr>
        <w:rStyle w:val="Paginanummer"/>
        <w:rFonts w:ascii="Times New Roman" w:hAnsi="Times New Roman" w:cs="Times New Roman"/>
        <w:b/>
        <w:sz w:val="18"/>
        <w:szCs w:val="18"/>
      </w:rPr>
      <w:tab/>
      <w:t>Datum:</w:t>
    </w:r>
  </w:p>
  <w:p w:rsidR="00565D8D" w:rsidRDefault="00565D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E5" w:rsidRDefault="00AD1EE5">
      <w:r>
        <w:separator/>
      </w:r>
    </w:p>
  </w:footnote>
  <w:footnote w:type="continuationSeparator" w:id="0">
    <w:p w:rsidR="00AD1EE5" w:rsidRDefault="00AD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47"/>
    <w:multiLevelType w:val="hybridMultilevel"/>
    <w:tmpl w:val="405A15A6"/>
    <w:lvl w:ilvl="0" w:tplc="69289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22B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F6D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01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0B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7C4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6D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6E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B01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70D2A"/>
    <w:multiLevelType w:val="hybridMultilevel"/>
    <w:tmpl w:val="DCAEB5B4"/>
    <w:lvl w:ilvl="0" w:tplc="87EE1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67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8ED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A4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EF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7A7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25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88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90B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A193C"/>
    <w:multiLevelType w:val="hybridMultilevel"/>
    <w:tmpl w:val="568EEBCC"/>
    <w:lvl w:ilvl="0" w:tplc="6F2E8F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2277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ADE27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AAFB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7D670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2F080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727D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4A23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ADECA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932BA9"/>
    <w:multiLevelType w:val="hybridMultilevel"/>
    <w:tmpl w:val="518CDD06"/>
    <w:lvl w:ilvl="0" w:tplc="455AE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87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F23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CE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68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482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C5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69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6E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C0FF8"/>
    <w:multiLevelType w:val="hybridMultilevel"/>
    <w:tmpl w:val="C1928D30"/>
    <w:lvl w:ilvl="0" w:tplc="08E0B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627B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D12B9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EA3A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4235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0864F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3A7C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9AC5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6E5A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F8444D"/>
    <w:multiLevelType w:val="hybridMultilevel"/>
    <w:tmpl w:val="0570D4BC"/>
    <w:lvl w:ilvl="0" w:tplc="99BA0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69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E4C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49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4A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888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0E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AE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0AF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151DB7"/>
    <w:multiLevelType w:val="hybridMultilevel"/>
    <w:tmpl w:val="0AD8646C"/>
    <w:lvl w:ilvl="0" w:tplc="36327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E095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75829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0EC0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52BF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24237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900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F2A8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596C6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1B1106"/>
    <w:multiLevelType w:val="hybridMultilevel"/>
    <w:tmpl w:val="92AC420A"/>
    <w:lvl w:ilvl="0" w:tplc="AA9A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4AEB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C7EFE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8CB6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C479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30645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3ECD7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0445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BADB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247CA8"/>
    <w:multiLevelType w:val="hybridMultilevel"/>
    <w:tmpl w:val="16B8F06A"/>
    <w:lvl w:ilvl="0" w:tplc="0E948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8CC2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29C34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3C0C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2DD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298EA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42B9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7AE9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140F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4CD2530"/>
    <w:multiLevelType w:val="hybridMultilevel"/>
    <w:tmpl w:val="D902BEB0"/>
    <w:lvl w:ilvl="0" w:tplc="FB0CA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9AA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5CB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21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04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4D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A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08F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61003"/>
    <w:multiLevelType w:val="hybridMultilevel"/>
    <w:tmpl w:val="DC62331C"/>
    <w:lvl w:ilvl="0" w:tplc="B112A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2A1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8E60F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8A84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9E286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DA421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49476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B45F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B74B6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5F3D1A"/>
    <w:multiLevelType w:val="hybridMultilevel"/>
    <w:tmpl w:val="A920D624"/>
    <w:lvl w:ilvl="0" w:tplc="49826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07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186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67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4C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0E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A6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928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60A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CC7128"/>
    <w:multiLevelType w:val="hybridMultilevel"/>
    <w:tmpl w:val="C7B89418"/>
    <w:lvl w:ilvl="0" w:tplc="5DCCF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C607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7C264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D26E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CAA9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6DE5B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DCBB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8055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FC200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825183"/>
    <w:multiLevelType w:val="hybridMultilevel"/>
    <w:tmpl w:val="A11A09EC"/>
    <w:lvl w:ilvl="0" w:tplc="5120C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C287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61EEF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56C5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9CA0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E3414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74E0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6CCA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A84E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2271F4"/>
    <w:multiLevelType w:val="hybridMultilevel"/>
    <w:tmpl w:val="E2045CA0"/>
    <w:lvl w:ilvl="0" w:tplc="47AE7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C73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D4845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6648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2A6C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9CDA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BC5F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AF8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21013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1F1ABC"/>
    <w:multiLevelType w:val="hybridMultilevel"/>
    <w:tmpl w:val="0E9A9CC0"/>
    <w:lvl w:ilvl="0" w:tplc="0F802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C0BB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742B4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6870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1E4B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6B623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394A4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582D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A10C7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8C116F"/>
    <w:multiLevelType w:val="hybridMultilevel"/>
    <w:tmpl w:val="FED85510"/>
    <w:lvl w:ilvl="0" w:tplc="6E1ED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265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042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4C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E5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9C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E7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B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63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5E3C1D"/>
    <w:multiLevelType w:val="hybridMultilevel"/>
    <w:tmpl w:val="478A0C0C"/>
    <w:lvl w:ilvl="0" w:tplc="348EB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8859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85613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B482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F47C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AEEC7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C056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149B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EBA2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7D14834"/>
    <w:multiLevelType w:val="hybridMultilevel"/>
    <w:tmpl w:val="4C8A996A"/>
    <w:lvl w:ilvl="0" w:tplc="6E0E7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36B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94F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CB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20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A3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8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2A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02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91442F"/>
    <w:multiLevelType w:val="hybridMultilevel"/>
    <w:tmpl w:val="1868AAA4"/>
    <w:lvl w:ilvl="0" w:tplc="37229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06B5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05266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68F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E277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7CA9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2C2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7AB2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3FA6E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C15300"/>
    <w:multiLevelType w:val="hybridMultilevel"/>
    <w:tmpl w:val="DCD8037C"/>
    <w:lvl w:ilvl="0" w:tplc="36745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AEE4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543D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F859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DE23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9B623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B49F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5C2B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62DD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4E907CA"/>
    <w:multiLevelType w:val="hybridMultilevel"/>
    <w:tmpl w:val="6FBAA6EA"/>
    <w:lvl w:ilvl="0" w:tplc="12802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8B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222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43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68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F46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ED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87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9A2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9C081D"/>
    <w:multiLevelType w:val="hybridMultilevel"/>
    <w:tmpl w:val="E64C8732"/>
    <w:lvl w:ilvl="0" w:tplc="3456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CA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CAC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A1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6E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561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4B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4D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7AD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DB02BA"/>
    <w:multiLevelType w:val="hybridMultilevel"/>
    <w:tmpl w:val="B35ED1F2"/>
    <w:lvl w:ilvl="0" w:tplc="471A4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44D9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0FCB8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5ED5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7EDE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B06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F8BA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3E62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89865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784EB5"/>
    <w:multiLevelType w:val="hybridMultilevel"/>
    <w:tmpl w:val="C14CFD32"/>
    <w:lvl w:ilvl="0" w:tplc="2F52E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0016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7EA27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9CA0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6091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3943A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D80F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3A44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706D0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066C18"/>
    <w:multiLevelType w:val="hybridMultilevel"/>
    <w:tmpl w:val="5ADE6B4C"/>
    <w:lvl w:ilvl="0" w:tplc="3B8CD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98D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B66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CC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89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145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C8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EB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A0F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AF3B8F"/>
    <w:multiLevelType w:val="hybridMultilevel"/>
    <w:tmpl w:val="A110759C"/>
    <w:lvl w:ilvl="0" w:tplc="F5487C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3CF8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62EF6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62E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6057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B42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84DC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68D5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8857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7"/>
  </w:num>
  <w:num w:numId="5">
    <w:abstractNumId w:val="15"/>
  </w:num>
  <w:num w:numId="6">
    <w:abstractNumId w:val="26"/>
  </w:num>
  <w:num w:numId="7">
    <w:abstractNumId w:val="12"/>
  </w:num>
  <w:num w:numId="8">
    <w:abstractNumId w:val="23"/>
  </w:num>
  <w:num w:numId="9">
    <w:abstractNumId w:val="20"/>
  </w:num>
  <w:num w:numId="10">
    <w:abstractNumId w:val="0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4"/>
  </w:num>
  <w:num w:numId="18">
    <w:abstractNumId w:val="1"/>
  </w:num>
  <w:num w:numId="19">
    <w:abstractNumId w:val="18"/>
  </w:num>
  <w:num w:numId="20">
    <w:abstractNumId w:val="3"/>
  </w:num>
  <w:num w:numId="21">
    <w:abstractNumId w:val="22"/>
  </w:num>
  <w:num w:numId="22">
    <w:abstractNumId w:val="9"/>
  </w:num>
  <w:num w:numId="23">
    <w:abstractNumId w:val="5"/>
  </w:num>
  <w:num w:numId="24">
    <w:abstractNumId w:val="7"/>
  </w:num>
  <w:num w:numId="25">
    <w:abstractNumId w:val="21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64"/>
    <w:rsid w:val="00020680"/>
    <w:rsid w:val="00046036"/>
    <w:rsid w:val="00050CAF"/>
    <w:rsid w:val="00053DE7"/>
    <w:rsid w:val="00093C24"/>
    <w:rsid w:val="00095235"/>
    <w:rsid w:val="000F2CBF"/>
    <w:rsid w:val="00120994"/>
    <w:rsid w:val="0012612F"/>
    <w:rsid w:val="00134B62"/>
    <w:rsid w:val="00177C06"/>
    <w:rsid w:val="00197A4C"/>
    <w:rsid w:val="001A4241"/>
    <w:rsid w:val="001E29FD"/>
    <w:rsid w:val="0022101B"/>
    <w:rsid w:val="00242BA8"/>
    <w:rsid w:val="002552CB"/>
    <w:rsid w:val="00255703"/>
    <w:rsid w:val="002A48DE"/>
    <w:rsid w:val="002B32C0"/>
    <w:rsid w:val="002C7FA2"/>
    <w:rsid w:val="002D2705"/>
    <w:rsid w:val="002E560D"/>
    <w:rsid w:val="002F22E0"/>
    <w:rsid w:val="00301ADA"/>
    <w:rsid w:val="00303D8C"/>
    <w:rsid w:val="003228F9"/>
    <w:rsid w:val="003547A0"/>
    <w:rsid w:val="00357B1C"/>
    <w:rsid w:val="00367D7B"/>
    <w:rsid w:val="003A1C80"/>
    <w:rsid w:val="003C2229"/>
    <w:rsid w:val="003D616B"/>
    <w:rsid w:val="003E209A"/>
    <w:rsid w:val="0041236A"/>
    <w:rsid w:val="0042665B"/>
    <w:rsid w:val="00431A0D"/>
    <w:rsid w:val="0044040F"/>
    <w:rsid w:val="00447D16"/>
    <w:rsid w:val="00476FDA"/>
    <w:rsid w:val="00494FE3"/>
    <w:rsid w:val="004F0C27"/>
    <w:rsid w:val="004F7364"/>
    <w:rsid w:val="00505F33"/>
    <w:rsid w:val="005166F0"/>
    <w:rsid w:val="00553A82"/>
    <w:rsid w:val="00554B54"/>
    <w:rsid w:val="00565D8D"/>
    <w:rsid w:val="00591398"/>
    <w:rsid w:val="00592BC3"/>
    <w:rsid w:val="005A287C"/>
    <w:rsid w:val="005B5FFD"/>
    <w:rsid w:val="005B6D97"/>
    <w:rsid w:val="005D3F69"/>
    <w:rsid w:val="005D4F11"/>
    <w:rsid w:val="005F067F"/>
    <w:rsid w:val="005F5B28"/>
    <w:rsid w:val="005F7D56"/>
    <w:rsid w:val="00625FEA"/>
    <w:rsid w:val="0063735E"/>
    <w:rsid w:val="00656135"/>
    <w:rsid w:val="00660502"/>
    <w:rsid w:val="00671DDA"/>
    <w:rsid w:val="0068437F"/>
    <w:rsid w:val="006F7E6C"/>
    <w:rsid w:val="00701237"/>
    <w:rsid w:val="00711FE9"/>
    <w:rsid w:val="0072165B"/>
    <w:rsid w:val="007520A3"/>
    <w:rsid w:val="0077565F"/>
    <w:rsid w:val="007D79CB"/>
    <w:rsid w:val="007F7A67"/>
    <w:rsid w:val="00845882"/>
    <w:rsid w:val="00873E99"/>
    <w:rsid w:val="00885748"/>
    <w:rsid w:val="00887942"/>
    <w:rsid w:val="00887F60"/>
    <w:rsid w:val="008A6549"/>
    <w:rsid w:val="008E71FE"/>
    <w:rsid w:val="00920770"/>
    <w:rsid w:val="00925DF7"/>
    <w:rsid w:val="009747ED"/>
    <w:rsid w:val="00991223"/>
    <w:rsid w:val="009927AF"/>
    <w:rsid w:val="009A663F"/>
    <w:rsid w:val="009B2625"/>
    <w:rsid w:val="009B4F0D"/>
    <w:rsid w:val="00A2171D"/>
    <w:rsid w:val="00A270B8"/>
    <w:rsid w:val="00A32018"/>
    <w:rsid w:val="00A50445"/>
    <w:rsid w:val="00AA2A94"/>
    <w:rsid w:val="00AD1EE5"/>
    <w:rsid w:val="00AD3615"/>
    <w:rsid w:val="00AE16FB"/>
    <w:rsid w:val="00AE472C"/>
    <w:rsid w:val="00AE6EE5"/>
    <w:rsid w:val="00AF3A3F"/>
    <w:rsid w:val="00B12894"/>
    <w:rsid w:val="00B27156"/>
    <w:rsid w:val="00B3576D"/>
    <w:rsid w:val="00B52B4D"/>
    <w:rsid w:val="00B94589"/>
    <w:rsid w:val="00BC35D1"/>
    <w:rsid w:val="00BD0EF4"/>
    <w:rsid w:val="00BE5CE5"/>
    <w:rsid w:val="00BF585B"/>
    <w:rsid w:val="00C514A2"/>
    <w:rsid w:val="00C6532E"/>
    <w:rsid w:val="00C82C11"/>
    <w:rsid w:val="00C9581D"/>
    <w:rsid w:val="00CB6E9D"/>
    <w:rsid w:val="00CE3B5E"/>
    <w:rsid w:val="00CE423E"/>
    <w:rsid w:val="00CF71BF"/>
    <w:rsid w:val="00D15146"/>
    <w:rsid w:val="00D23AEC"/>
    <w:rsid w:val="00D570CE"/>
    <w:rsid w:val="00D633FE"/>
    <w:rsid w:val="00D9444E"/>
    <w:rsid w:val="00D976B8"/>
    <w:rsid w:val="00DA11E0"/>
    <w:rsid w:val="00DA30F3"/>
    <w:rsid w:val="00DC4903"/>
    <w:rsid w:val="00DD3B23"/>
    <w:rsid w:val="00DF3022"/>
    <w:rsid w:val="00E17B13"/>
    <w:rsid w:val="00E85BF4"/>
    <w:rsid w:val="00EB282C"/>
    <w:rsid w:val="00EB73EB"/>
    <w:rsid w:val="00EB7804"/>
    <w:rsid w:val="00ED6954"/>
    <w:rsid w:val="00EE7244"/>
    <w:rsid w:val="00F101D2"/>
    <w:rsid w:val="00F45B73"/>
    <w:rsid w:val="00F6305E"/>
    <w:rsid w:val="00FD0FBD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Pr>
      <w:rFonts w:ascii="Courier New" w:hAnsi="Courier New" w:cs="Courier New"/>
      <w:sz w:val="20"/>
      <w:szCs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sid w:val="00AE16FB"/>
    <w:rPr>
      <w:strike w:val="0"/>
      <w:dstrike w:val="0"/>
      <w:color w:val="002BB8"/>
      <w:u w:val="none"/>
      <w:effect w:val="none"/>
    </w:rPr>
  </w:style>
  <w:style w:type="character" w:styleId="Paginanummer">
    <w:name w:val="page number"/>
    <w:basedOn w:val="Standaardalinea-lettertype"/>
    <w:rsid w:val="0077565F"/>
  </w:style>
  <w:style w:type="paragraph" w:styleId="Ballontekst">
    <w:name w:val="Balloon Text"/>
    <w:basedOn w:val="Standaard"/>
    <w:semiHidden/>
    <w:rsid w:val="00660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Pr>
      <w:rFonts w:ascii="Courier New" w:hAnsi="Courier New" w:cs="Courier New"/>
      <w:sz w:val="20"/>
      <w:szCs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sid w:val="00AE16FB"/>
    <w:rPr>
      <w:strike w:val="0"/>
      <w:dstrike w:val="0"/>
      <w:color w:val="002BB8"/>
      <w:u w:val="none"/>
      <w:effect w:val="none"/>
    </w:rPr>
  </w:style>
  <w:style w:type="character" w:styleId="Paginanummer">
    <w:name w:val="page number"/>
    <w:basedOn w:val="Standaardalinea-lettertype"/>
    <w:rsid w:val="0077565F"/>
  </w:style>
  <w:style w:type="paragraph" w:styleId="Ballontekst">
    <w:name w:val="Balloon Text"/>
    <w:basedOn w:val="Standaard"/>
    <w:semiHidden/>
    <w:rsid w:val="00660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AB85-B631-4F68-A6EB-91A0FDCB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OVEREENKOMST INKOOP / INNAME AKKERBOUWPRODUCTEN</vt:lpstr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INKOOP / INNAME AKKERBOUWPRODUCTEN</dc:title>
  <dc:creator>Antoon van Bommel</dc:creator>
  <cp:lastModifiedBy>Antoon van Bommel</cp:lastModifiedBy>
  <cp:revision>4</cp:revision>
  <cp:lastPrinted>2017-11-21T11:08:00Z</cp:lastPrinted>
  <dcterms:created xsi:type="dcterms:W3CDTF">2024-04-16T15:46:00Z</dcterms:created>
  <dcterms:modified xsi:type="dcterms:W3CDTF">2024-04-17T15:04:00Z</dcterms:modified>
</cp:coreProperties>
</file>